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D13" w:rsidRPr="005F3E42" w:rsidRDefault="00665D13" w:rsidP="00665D13">
      <w:pPr>
        <w:shd w:val="clear" w:color="auto" w:fill="FFFFFF"/>
        <w:spacing w:after="240" w:line="240" w:lineRule="auto"/>
        <w:jc w:val="center"/>
        <w:rPr>
          <w:rFonts w:eastAsia="Times New Roman" w:cs="Times New Roman"/>
          <w:b/>
          <w:bCs/>
          <w:color w:val="000000"/>
          <w:sz w:val="40"/>
          <w:szCs w:val="40"/>
        </w:rPr>
      </w:pPr>
      <w:r w:rsidRPr="005F3E42">
        <w:rPr>
          <w:rFonts w:eastAsia="Times New Roman" w:cs="Times New Roman"/>
          <w:b/>
          <w:bCs/>
          <w:color w:val="000000"/>
          <w:sz w:val="40"/>
          <w:szCs w:val="40"/>
        </w:rPr>
        <w:t>APPOINTMENT OF FIRST DIRECTORS </w:t>
      </w:r>
    </w:p>
    <w:p w:rsidR="005F3E42" w:rsidRDefault="00665D13" w:rsidP="005F3E42">
      <w:pPr>
        <w:spacing w:after="0" w:line="360" w:lineRule="auto"/>
        <w:jc w:val="both"/>
        <w:rPr>
          <w:rFonts w:eastAsia="Times New Roman" w:cs="Times New Roman"/>
          <w:bCs/>
          <w:color w:val="000000"/>
          <w:shd w:val="clear" w:color="auto" w:fill="FFFFFF"/>
        </w:rPr>
      </w:pPr>
      <w:r w:rsidRPr="00665D13">
        <w:rPr>
          <w:rFonts w:ascii="Verdana" w:eastAsia="Times New Roman" w:hAnsi="Verdana" w:cs="Times New Roman"/>
          <w:b/>
          <w:bCs/>
          <w:color w:val="000000"/>
          <w:sz w:val="18"/>
          <w:szCs w:val="18"/>
          <w:shd w:val="clear" w:color="auto" w:fill="FFFFFF"/>
        </w:rPr>
        <w:br/>
      </w:r>
    </w:p>
    <w:p w:rsidR="00A34D59" w:rsidRPr="005F3E42" w:rsidRDefault="00665D13" w:rsidP="005F3E42">
      <w:pPr>
        <w:spacing w:after="0" w:line="360" w:lineRule="auto"/>
        <w:jc w:val="both"/>
      </w:pPr>
      <w:proofErr w:type="gramStart"/>
      <w:r w:rsidRPr="005F3E42">
        <w:rPr>
          <w:rFonts w:eastAsia="Times New Roman" w:cs="Times New Roman"/>
          <w:bCs/>
          <w:color w:val="000000"/>
          <w:shd w:val="clear" w:color="auto" w:fill="FFFFFF"/>
        </w:rPr>
        <w:t>"RESOLVED THAT Mr. _________</w:t>
      </w:r>
      <w:r w:rsidR="005F3E42">
        <w:rPr>
          <w:rFonts w:eastAsia="Times New Roman" w:cs="Times New Roman"/>
          <w:bCs/>
          <w:color w:val="000000"/>
          <w:shd w:val="clear" w:color="auto" w:fill="FFFFFF"/>
        </w:rPr>
        <w:t>___</w:t>
      </w:r>
      <w:r w:rsidRPr="005F3E42">
        <w:rPr>
          <w:rFonts w:eastAsia="Times New Roman" w:cs="Times New Roman"/>
          <w:bCs/>
          <w:color w:val="000000"/>
          <w:shd w:val="clear" w:color="auto" w:fill="FFFFFF"/>
        </w:rPr>
        <w:t>_______, Mr.____</w:t>
      </w:r>
      <w:r w:rsidR="005F3E42">
        <w:rPr>
          <w:rFonts w:eastAsia="Times New Roman" w:cs="Times New Roman"/>
          <w:bCs/>
          <w:color w:val="000000"/>
          <w:shd w:val="clear" w:color="auto" w:fill="FFFFFF"/>
        </w:rPr>
        <w:t>____</w:t>
      </w:r>
      <w:r w:rsidRPr="005F3E42">
        <w:rPr>
          <w:rFonts w:eastAsia="Times New Roman" w:cs="Times New Roman"/>
          <w:bCs/>
          <w:color w:val="000000"/>
          <w:shd w:val="clear" w:color="auto" w:fill="FFFFFF"/>
        </w:rPr>
        <w:t>___________, Mrs.___</w:t>
      </w:r>
      <w:r w:rsidR="005F3E42">
        <w:rPr>
          <w:rFonts w:eastAsia="Times New Roman" w:cs="Times New Roman"/>
          <w:bCs/>
          <w:color w:val="000000"/>
          <w:shd w:val="clear" w:color="auto" w:fill="FFFFFF"/>
        </w:rPr>
        <w:t>______</w:t>
      </w:r>
      <w:r w:rsidRPr="005F3E42">
        <w:rPr>
          <w:rFonts w:eastAsia="Times New Roman" w:cs="Times New Roman"/>
          <w:bCs/>
          <w:color w:val="000000"/>
          <w:shd w:val="clear" w:color="auto" w:fill="FFFFFF"/>
        </w:rPr>
        <w:t>_________ who has been named in the Articles as First Directors shall be the First Directors of the Company."</w:t>
      </w:r>
      <w:proofErr w:type="gramEnd"/>
      <w:r w:rsidRPr="005F3E42">
        <w:rPr>
          <w:rFonts w:eastAsia="Times New Roman" w:cs="Times New Roman"/>
          <w:bCs/>
          <w:color w:val="000000"/>
          <w:shd w:val="clear" w:color="auto" w:fill="FFFFFF"/>
        </w:rPr>
        <w:t> </w:t>
      </w:r>
      <w:r w:rsidRPr="005F3E42">
        <w:rPr>
          <w:rFonts w:eastAsia="Times New Roman" w:cs="Times New Roman"/>
          <w:bCs/>
          <w:color w:val="000000"/>
          <w:shd w:val="clear" w:color="auto" w:fill="FFFFFF"/>
        </w:rPr>
        <w:br/>
      </w:r>
      <w:r w:rsidRPr="005F3E42">
        <w:rPr>
          <w:rFonts w:eastAsia="Times New Roman" w:cs="Times New Roman"/>
          <w:bCs/>
          <w:color w:val="000000"/>
          <w:shd w:val="clear" w:color="auto" w:fill="FFFFFF"/>
        </w:rPr>
        <w:br/>
        <w:t>(Where subscribers to the memorandum are appointed as first directors) </w:t>
      </w:r>
      <w:r w:rsidRPr="005F3E42">
        <w:rPr>
          <w:rFonts w:eastAsia="Times New Roman" w:cs="Times New Roman"/>
          <w:bCs/>
          <w:color w:val="000000"/>
          <w:shd w:val="clear" w:color="auto" w:fill="FFFFFF"/>
        </w:rPr>
        <w:br/>
      </w:r>
      <w:r w:rsidRPr="005F3E42">
        <w:rPr>
          <w:rFonts w:eastAsia="Times New Roman" w:cs="Times New Roman"/>
          <w:bCs/>
          <w:color w:val="000000"/>
          <w:shd w:val="clear" w:color="auto" w:fill="FFFFFF"/>
        </w:rPr>
        <w:br/>
        <w:t xml:space="preserve">The Board was informed that in accordance with provisions contained in Sec. 254 of the Companies Act, 1956 the Subscribers to the Memorandum of Association shall be deemed to be the First Directors of the Company. The Board noted the fact and in this connection, the following resolution was </w:t>
      </w:r>
      <w:proofErr w:type="gramStart"/>
      <w:r w:rsidRPr="005F3E42">
        <w:rPr>
          <w:rFonts w:eastAsia="Times New Roman" w:cs="Times New Roman"/>
          <w:bCs/>
          <w:color w:val="000000"/>
          <w:shd w:val="clear" w:color="auto" w:fill="FFFFFF"/>
        </w:rPr>
        <w:t>passed :</w:t>
      </w:r>
      <w:proofErr w:type="gramEnd"/>
      <w:r w:rsidRPr="005F3E42">
        <w:rPr>
          <w:rFonts w:eastAsia="Times New Roman" w:cs="Times New Roman"/>
          <w:bCs/>
          <w:color w:val="000000"/>
          <w:shd w:val="clear" w:color="auto" w:fill="FFFFFF"/>
        </w:rPr>
        <w:t> </w:t>
      </w:r>
      <w:r w:rsidRPr="005F3E42">
        <w:rPr>
          <w:rFonts w:eastAsia="Times New Roman" w:cs="Times New Roman"/>
          <w:bCs/>
          <w:color w:val="000000"/>
          <w:shd w:val="clear" w:color="auto" w:fill="FFFFFF"/>
        </w:rPr>
        <w:br/>
      </w:r>
      <w:r w:rsidRPr="005F3E42">
        <w:rPr>
          <w:rFonts w:eastAsia="Times New Roman" w:cs="Times New Roman"/>
          <w:bCs/>
          <w:color w:val="000000"/>
          <w:shd w:val="clear" w:color="auto" w:fill="FFFFFF"/>
        </w:rPr>
        <w:br/>
        <w:t>"RESOLVED THAT Mr. ________________, Mr. _______________, Mrs. ____________ who has subscribed their names to the Memorandum of Association of the Company shall be deemed to be the First Directors of the Company." </w:t>
      </w:r>
      <w:bookmarkStart w:id="0" w:name="_GoBack"/>
      <w:bookmarkEnd w:id="0"/>
    </w:p>
    <w:sectPr w:rsidR="00A34D59" w:rsidRPr="005F3E42" w:rsidSect="008D0C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5D13"/>
    <w:rsid w:val="005F3E42"/>
    <w:rsid w:val="00665D13"/>
    <w:rsid w:val="008D0C04"/>
    <w:rsid w:val="00A34D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C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253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2018-03-07T13:17:00Z</dcterms:created>
  <dcterms:modified xsi:type="dcterms:W3CDTF">2018-09-10T07:02:00Z</dcterms:modified>
</cp:coreProperties>
</file>